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>Проект направлен на создание нового материала и нового медицинского приспособления – двухкомпонентного фиксатора сетчатки глаза – для повышения эффективности лечения пациентов с осложн</w:t>
      </w:r>
      <w:r w:rsidRPr="007538B7">
        <w:rPr>
          <w:rFonts w:ascii="Times New Roman" w:hAnsi="Times New Roman" w:cs="Times New Roman"/>
          <w:sz w:val="24"/>
          <w:szCs w:val="24"/>
        </w:rPr>
        <w:t>ёнными отслойками сетчатки.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>В первый год выполнения проекта были отработаны методики синтеза магнитоактивного эластомера (МАЭ) – материала для создания одного из компонентов фиксатора, а именно, магнитной пломбы, вводимой внутрь глаза. В качестве полимерного связующего для создания МАЭ был использован силиконовый каучук марки СИЭЛ, синтезированный в ГНИИХТЭОС, в качестве магнитного наполнителя использовали порошки карбонильного железа, предварительно восстановленные в водороде для удаления углерода, присутствующего на поверхности и в структуре карбонильного железа. С помощью такой обработки удалось уменьшить дефектность поверхности частиц железа и улучшить их коррозионную стойкость. Кроме того, изучена возможность эффективного улучшения качества диспергирования магнитного наполнителя, а также управления вязкоупругими свойствами МАЭ, путем добавления в состав железного наполнителя частиц магнетита размера 0.5 мкм. Отработан метод получения жидкой композиции МАЭ, основанный на диспергировании модифицированного магнитного порошка в жидком полимерном связующем. На основе полученных композиций были синтезированы дискообразные образцы для изучени</w:t>
      </w:r>
      <w:r w:rsidRPr="007538B7">
        <w:rPr>
          <w:rFonts w:ascii="Times New Roman" w:hAnsi="Times New Roman" w:cs="Times New Roman"/>
          <w:sz w:val="24"/>
          <w:szCs w:val="24"/>
        </w:rPr>
        <w:t>я вязкоупругих свойств МАЭ.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 xml:space="preserve">Отработана методика получения тонких пластин МАЭ с помощью раскатки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>-полимерной композиции ракелем по поверхности стекла и фторопласта. С использованием данной методики синтезированы ленты МАЭ толщиной от 0.09 до 0.8 мм, из которых были вырезаны образцы для измерений магнитных свойств МАЭ, а также магнитные пломбы для изучения их взаимодействия с системами постоянных магнитов и проведения экспериментов по введению и фиксации пломб на изолированных глазных яблоках. Отработан метод получения магнитных пломб разного размера и формы с помощью лаз</w:t>
      </w:r>
      <w:r w:rsidRPr="007538B7">
        <w:rPr>
          <w:rFonts w:ascii="Times New Roman" w:hAnsi="Times New Roman" w:cs="Times New Roman"/>
          <w:sz w:val="24"/>
          <w:szCs w:val="24"/>
        </w:rPr>
        <w:t>ерной и механической резки.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>Проведена модификация частиц железа путем покрытия их поверхности силиконовым каучуком для обеспечения надёжной изоляции</w:t>
      </w:r>
      <w:r w:rsidRPr="007538B7">
        <w:rPr>
          <w:rFonts w:ascii="Times New Roman" w:hAnsi="Times New Roman" w:cs="Times New Roman"/>
          <w:sz w:val="24"/>
          <w:szCs w:val="24"/>
        </w:rPr>
        <w:t xml:space="preserve"> частиц от биологической среды. 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 xml:space="preserve">Разработана методика получения силиконового каучука медицинской чистоты, которая заключалась в дополнительной очистке перегонкой основных реакционных компонентов: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октаметилциклотетрасилоксана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гексавинилдисилоксана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тетраметилдивинилдисилоксана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 при атмосферном давлении, а компонента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тетраметилтетравинилциклотетрасилоксан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 под вакуумом при 2 кПа. Конечную продукцию отгоняли до достижения содержания неле</w:t>
      </w:r>
      <w:r w:rsidRPr="007538B7">
        <w:rPr>
          <w:rFonts w:ascii="Times New Roman" w:hAnsi="Times New Roman" w:cs="Times New Roman"/>
          <w:sz w:val="24"/>
          <w:szCs w:val="24"/>
        </w:rPr>
        <w:t>тучих веществ не менее 98%.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 xml:space="preserve">Изучены вязкоупругие и магнитные свойства синтезированных образцов МАЭ. Показано, что компоненты динамического модуля упругости материала сильно возрастают в магнитном поле, в зависимости от состава МАЭ рост модулей составляет от нескольких до десятков раз. Изучение прочностных характеристик МАЭ показало, что напряжение при разрыве достигает 0.3 МПа, а растяжение </w:t>
      </w:r>
      <w:r w:rsidRPr="007538B7">
        <w:rPr>
          <w:rFonts w:ascii="Times New Roman" w:hAnsi="Times New Roman" w:cs="Times New Roman"/>
          <w:sz w:val="24"/>
          <w:szCs w:val="24"/>
        </w:rPr>
        <w:t>при разрыве превышает 140%.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 xml:space="preserve">Для описания вязкоупругих свойств МАЭ и их зависимости от приложенного внешнего магнитного поля были предложены и проанализированы несколько реологических моделей с использованием дробных элементов. Путём сравнения соответствующих им относительных ошибок аппроксимации динамических модулей </w:t>
      </w:r>
      <w:r w:rsidRPr="007538B7">
        <w:rPr>
          <w:rFonts w:ascii="Times New Roman" w:hAnsi="Times New Roman" w:cs="Times New Roman"/>
          <w:sz w:val="24"/>
          <w:szCs w:val="24"/>
        </w:rPr>
        <w:lastRenderedPageBreak/>
        <w:t>материала были выявлены модели МАЭ, наилучшим образом описывающие реологическое повед</w:t>
      </w:r>
      <w:r w:rsidRPr="007538B7">
        <w:rPr>
          <w:rFonts w:ascii="Times New Roman" w:hAnsi="Times New Roman" w:cs="Times New Roman"/>
          <w:sz w:val="24"/>
          <w:szCs w:val="24"/>
        </w:rPr>
        <w:t>ение МАЭ в магнитных полях.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>Получены полевые зависимости магнитной проницаемости образцов, а также самого материала с учетом размагничивающего фактора образцов. Путем аппроксимации функцией Ланжевена полученных петель гистерезиса определены параметры, которые затем использованы в компьютерном моделировании взаимодействия МАЭ с сис</w:t>
      </w:r>
      <w:r w:rsidRPr="007538B7">
        <w:rPr>
          <w:rFonts w:ascii="Times New Roman" w:hAnsi="Times New Roman" w:cs="Times New Roman"/>
          <w:sz w:val="24"/>
          <w:szCs w:val="24"/>
        </w:rPr>
        <w:t>темами постоянных магнитов.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 xml:space="preserve">Для расчёта конфигурации магнитного поля системы постоянных магнитов и параметров её взаимодействия с образом МАЭ была создана и отлажена компьютерная программа, реализующая расчёт методом конечных элементов. Разработана модель, учитывающая неоднородность распределения намагниченности в магнитах, связанную с наличием размагничивания, а также учитывающая полевую зависимость магнитной проницаемости материала МАЭ, включающую в себя форм-фактор. В результате, помимо конфигурации магнитного поля, были получены распределения давления по поверхности образца и зависимости силы взаимодействия от расстояния между магнитами и МАЭ, а также от других геометрических параметров системы. Была рассмотрена задача о смещении образца вдоль силиконовой ленты с помещёнными внутрь неё магнитами и получены зависимости тангенциальных и нормальных сил от положения образца, что важно для разработки методов фиксации внутренней магнитной пломбы </w:t>
      </w:r>
      <w:r w:rsidRPr="007538B7">
        <w:rPr>
          <w:rFonts w:ascii="Times New Roman" w:hAnsi="Times New Roman" w:cs="Times New Roman"/>
          <w:sz w:val="24"/>
          <w:szCs w:val="24"/>
        </w:rPr>
        <w:t>в области разрыва сетчатки.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 xml:space="preserve">В ходе экспериментальных исследований на изолированных донорских глазных яблоках оптимальное значение прижимного усилия на сетчатку со стороны внутренней магнитной пломбы оценено в 307 Па. Такое давление, оптимальное с точки зрения удержания сетчатки в нормальном анатомическом положении, удавалось достичь при использовании внутренних пломб толщиной 0,12 мм и шириной 2 мм и наружной магнитной пломбы с дисковидными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неодимовыми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 магнитами диаметром 3 мм и толщиной 1 мм, расположенными в один ряд на рас</w:t>
      </w:r>
      <w:r w:rsidRPr="007538B7">
        <w:rPr>
          <w:rFonts w:ascii="Times New Roman" w:hAnsi="Times New Roman" w:cs="Times New Roman"/>
          <w:sz w:val="24"/>
          <w:szCs w:val="24"/>
        </w:rPr>
        <w:t>стоянии 1 мм друг от друга.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38B7">
        <w:rPr>
          <w:rFonts w:ascii="Times New Roman" w:hAnsi="Times New Roman" w:cs="Times New Roman"/>
          <w:sz w:val="24"/>
          <w:szCs w:val="24"/>
        </w:rPr>
        <w:t xml:space="preserve">Разработан малотравматичный способ фиксации наружных магнитных пломб. Способ заключается в расположении наружной пломбы под прямыми мышцами глаза и подшивании пломбы швами П-образной формы без создания </w:t>
      </w:r>
      <w:r w:rsidRPr="007538B7">
        <w:rPr>
          <w:rFonts w:ascii="Times New Roman" w:hAnsi="Times New Roman" w:cs="Times New Roman"/>
          <w:sz w:val="24"/>
          <w:szCs w:val="24"/>
        </w:rPr>
        <w:t>выраженного вала вдавления.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 xml:space="preserve">Экспериментально подтвержден оптимальный способ введения внутренней магнитной пломбы посредством экспериментальной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инжекторной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 системы, представляющей собой выполненные из пластика конус с толкателем, при этом толкатель на конце снабжён эластичным силиконовым наконечником, позволяющим проталкивать пломбу через узкое</w:t>
      </w:r>
      <w:r w:rsidRPr="007538B7">
        <w:rPr>
          <w:rFonts w:ascii="Times New Roman" w:hAnsi="Times New Roman" w:cs="Times New Roman"/>
          <w:sz w:val="24"/>
          <w:szCs w:val="24"/>
        </w:rPr>
        <w:t xml:space="preserve"> выходное отверстие конуса.</w:t>
      </w:r>
    </w:p>
    <w:p w:rsidR="007538B7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 xml:space="preserve">Как показали эксперименты, внутренние пломбы из МАЭ могут быть удалены из полости глаза при помощи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витреотома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 — микрохирургической системы для удаления стекловидного тела, что позволяет удалять пломбы через разрез менее 1 мм и является выраженным положительным с</w:t>
      </w:r>
      <w:r w:rsidRPr="007538B7">
        <w:rPr>
          <w:rFonts w:ascii="Times New Roman" w:hAnsi="Times New Roman" w:cs="Times New Roman"/>
          <w:sz w:val="24"/>
          <w:szCs w:val="24"/>
        </w:rPr>
        <w:t>войством данной технологии.</w:t>
      </w:r>
    </w:p>
    <w:p w:rsidR="00444495" w:rsidRPr="007538B7" w:rsidRDefault="007538B7" w:rsidP="007538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38B7">
        <w:rPr>
          <w:rFonts w:ascii="Times New Roman" w:hAnsi="Times New Roman" w:cs="Times New Roman"/>
          <w:sz w:val="24"/>
          <w:szCs w:val="24"/>
        </w:rPr>
        <w:t xml:space="preserve">По результатам проведенной на первом этапе работы одна статья опубликована в журнале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Procedia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, одна статья принята в печать в журнал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, две статьи посланы в печать. Поданная патентная заявка на полезную модель «Внутренняя магнитная пломба для хирургического лечения отслоек сетчатки» получила положительное заключение о выдаче патента. Также подготовлены и поданы две заявки </w:t>
      </w:r>
      <w:r w:rsidRPr="007538B7">
        <w:rPr>
          <w:rFonts w:ascii="Times New Roman" w:hAnsi="Times New Roman" w:cs="Times New Roman"/>
          <w:sz w:val="24"/>
          <w:szCs w:val="24"/>
        </w:rPr>
        <w:lastRenderedPageBreak/>
        <w:t xml:space="preserve">на патент «Способ хирургического лечения осложненной отслойки сетчатки глаза с высоким риском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рецидивирования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 xml:space="preserve">» и «Способ хирургического лечения отслойки сетчатки глаза, осложнённой тяжёлой пролиферативной </w:t>
      </w:r>
      <w:proofErr w:type="spellStart"/>
      <w:r w:rsidRPr="007538B7">
        <w:rPr>
          <w:rFonts w:ascii="Times New Roman" w:hAnsi="Times New Roman" w:cs="Times New Roman"/>
          <w:sz w:val="24"/>
          <w:szCs w:val="24"/>
        </w:rPr>
        <w:t>в</w:t>
      </w:r>
      <w:r w:rsidRPr="007538B7">
        <w:rPr>
          <w:rFonts w:ascii="Times New Roman" w:hAnsi="Times New Roman" w:cs="Times New Roman"/>
          <w:sz w:val="24"/>
          <w:szCs w:val="24"/>
        </w:rPr>
        <w:t>итреоретинопатией</w:t>
      </w:r>
      <w:proofErr w:type="spellEnd"/>
      <w:r w:rsidRPr="007538B7">
        <w:rPr>
          <w:rFonts w:ascii="Times New Roman" w:hAnsi="Times New Roman" w:cs="Times New Roman"/>
          <w:sz w:val="24"/>
          <w:szCs w:val="24"/>
        </w:rPr>
        <w:t>».</w:t>
      </w:r>
    </w:p>
    <w:sectPr w:rsidR="00444495" w:rsidRPr="0075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7"/>
    <w:rsid w:val="00444495"/>
    <w:rsid w:val="007538B7"/>
    <w:rsid w:val="00B27EE8"/>
    <w:rsid w:val="00B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0981"/>
  <w15:chartTrackingRefBased/>
  <w15:docId w15:val="{3C4E4BAA-B6E3-42B9-A90F-774E9972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2022-01-10T15:21:00Z</dcterms:created>
  <dcterms:modified xsi:type="dcterms:W3CDTF">2022-01-10T15:26:00Z</dcterms:modified>
</cp:coreProperties>
</file>